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9200D6" w:rsidRPr="00A048C6" w:rsidRDefault="00855BCD" w:rsidP="009200D6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A048C6">
        <w:rPr>
          <w:rFonts w:ascii="Times New Roman" w:hAnsi="Times New Roman"/>
          <w:sz w:val="24"/>
          <w:szCs w:val="24"/>
        </w:rPr>
        <w:t>06-2/</w:t>
      </w:r>
      <w:r w:rsidR="0045040F" w:rsidRPr="008D6E87">
        <w:rPr>
          <w:rFonts w:ascii="Times New Roman" w:hAnsi="Times New Roman"/>
          <w:sz w:val="24"/>
          <w:szCs w:val="24"/>
        </w:rPr>
        <w:t>365</w:t>
      </w:r>
      <w:r w:rsidR="00A048C6">
        <w:rPr>
          <w:rFonts w:ascii="Times New Roman" w:hAnsi="Times New Roman"/>
          <w:sz w:val="24"/>
          <w:szCs w:val="24"/>
          <w:lang w:val="sr-Cyrl-RS"/>
        </w:rPr>
        <w:t>-15</w:t>
      </w:r>
    </w:p>
    <w:p w:rsidR="009200D6" w:rsidRPr="008D6E87" w:rsidRDefault="0045040F" w:rsidP="009200D6">
      <w:pPr>
        <w:ind w:firstLine="0"/>
        <w:rPr>
          <w:rFonts w:ascii="Times New Roman" w:hAnsi="Times New Roman"/>
          <w:sz w:val="24"/>
          <w:szCs w:val="24"/>
        </w:rPr>
      </w:pPr>
      <w:r w:rsidRPr="008D6E87">
        <w:rPr>
          <w:rFonts w:ascii="Times New Roman" w:hAnsi="Times New Roman"/>
          <w:sz w:val="24"/>
          <w:szCs w:val="24"/>
        </w:rPr>
        <w:t>20</w:t>
      </w:r>
      <w:r w:rsidR="004E7E37">
        <w:rPr>
          <w:rFonts w:ascii="Times New Roman" w:hAnsi="Times New Roman"/>
          <w:sz w:val="24"/>
          <w:szCs w:val="24"/>
        </w:rPr>
        <w:t>.</w:t>
      </w:r>
      <w:r w:rsidRPr="008D6E8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>
        <w:rPr>
          <w:rFonts w:ascii="Times New Roman" w:hAnsi="Times New Roman"/>
          <w:sz w:val="24"/>
          <w:szCs w:val="24"/>
          <w:lang w:val="sr-Cyrl-RS"/>
        </w:rPr>
        <w:t>5</w:t>
      </w:r>
      <w:r w:rsidR="009200D6">
        <w:rPr>
          <w:rFonts w:ascii="Times New Roman" w:hAnsi="Times New Roman"/>
          <w:sz w:val="24"/>
          <w:szCs w:val="24"/>
        </w:rPr>
        <w:t>. године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З А П И С Н И К</w:t>
      </w:r>
    </w:p>
    <w:p w:rsidR="009200D6" w:rsidRDefault="00A048C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45040F" w:rsidRPr="008D6E87">
        <w:rPr>
          <w:rFonts w:ascii="Times New Roman" w:hAnsi="Times New Roman"/>
          <w:sz w:val="24"/>
          <w:szCs w:val="24"/>
        </w:rPr>
        <w:t>30</w:t>
      </w:r>
      <w:r w:rsidR="005A2FBC">
        <w:rPr>
          <w:rFonts w:ascii="Times New Roman" w:hAnsi="Times New Roman"/>
          <w:sz w:val="24"/>
          <w:szCs w:val="24"/>
          <w:lang w:val="sr-Cyrl-RS"/>
        </w:rPr>
        <w:t>.</w:t>
      </w:r>
      <w:r w:rsidR="009200D6">
        <w:rPr>
          <w:rFonts w:ascii="Times New Roman" w:hAnsi="Times New Roman"/>
          <w:sz w:val="24"/>
          <w:szCs w:val="24"/>
        </w:rPr>
        <w:t xml:space="preserve"> СЕДНИЦЕ ОДБОРА ЗА ПОЉОПРИВРЕДУ,</w:t>
      </w:r>
    </w:p>
    <w:p w:rsidR="009200D6" w:rsidRDefault="009200D6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</w:t>
      </w:r>
      <w:r w:rsidR="00A048C6">
        <w:rPr>
          <w:rFonts w:ascii="Times New Roman" w:hAnsi="Times New Roman"/>
          <w:sz w:val="24"/>
          <w:szCs w:val="24"/>
        </w:rPr>
        <w:t xml:space="preserve">И ВОДОПРИВРЕДУ, ОДРЖАНЕ </w:t>
      </w:r>
      <w:r w:rsidR="004E7E37">
        <w:rPr>
          <w:rFonts w:ascii="Times New Roman" w:hAnsi="Times New Roman"/>
          <w:sz w:val="24"/>
          <w:szCs w:val="24"/>
          <w:lang w:val="sr-Cyrl-RS"/>
        </w:rPr>
        <w:t>1</w:t>
      </w:r>
      <w:r w:rsidR="0045040F" w:rsidRPr="008D6E87">
        <w:rPr>
          <w:rFonts w:ascii="Times New Roman" w:hAnsi="Times New Roman"/>
          <w:sz w:val="24"/>
          <w:szCs w:val="24"/>
        </w:rPr>
        <w:t>8</w:t>
      </w:r>
      <w:r w:rsidR="004E7E37">
        <w:rPr>
          <w:rFonts w:ascii="Times New Roman" w:hAnsi="Times New Roman"/>
          <w:sz w:val="24"/>
          <w:szCs w:val="24"/>
        </w:rPr>
        <w:t>.</w:t>
      </w:r>
      <w:r w:rsidR="0045040F">
        <w:rPr>
          <w:rFonts w:ascii="Times New Roman" w:hAnsi="Times New Roman"/>
          <w:sz w:val="24"/>
          <w:szCs w:val="24"/>
          <w:lang w:val="sr-Cyrl-RS"/>
        </w:rPr>
        <w:t xml:space="preserve"> СЕПТЕМБРА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 w:rsidRPr="008D6E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Pr="0045040F" w:rsidRDefault="00A048C6" w:rsidP="0005282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Седница је почела у 1</w:t>
      </w:r>
      <w:r w:rsidR="0045040F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45040F">
        <w:rPr>
          <w:rFonts w:ascii="Times New Roman" w:hAnsi="Times New Roman"/>
          <w:sz w:val="24"/>
          <w:szCs w:val="24"/>
          <w:lang w:val="sr-Cyrl-RS"/>
        </w:rPr>
        <w:t>30</w:t>
      </w:r>
      <w:r w:rsidR="009200D6">
        <w:rPr>
          <w:rFonts w:ascii="Times New Roman" w:hAnsi="Times New Roman"/>
          <w:sz w:val="24"/>
          <w:szCs w:val="24"/>
        </w:rPr>
        <w:t xml:space="preserve"> часова.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05282B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6E87">
        <w:rPr>
          <w:rFonts w:ascii="Times New Roman" w:hAnsi="Times New Roman"/>
          <w:sz w:val="24"/>
          <w:szCs w:val="24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Одбор је, у складу са чланом 42. став 4. Пословника Народне скупштине, одржао седницу ван се</w:t>
      </w:r>
      <w:r w:rsidR="00855BCD">
        <w:rPr>
          <w:rFonts w:ascii="Times New Roman" w:hAnsi="Times New Roman"/>
          <w:sz w:val="24"/>
          <w:szCs w:val="24"/>
        </w:rPr>
        <w:t>дишта Наро</w:t>
      </w:r>
      <w:r w:rsidR="00A048C6">
        <w:rPr>
          <w:rFonts w:ascii="Times New Roman" w:hAnsi="Times New Roman"/>
          <w:sz w:val="24"/>
          <w:szCs w:val="24"/>
        </w:rPr>
        <w:t>дне скупштине, у</w:t>
      </w:r>
      <w:r w:rsidR="0045040F">
        <w:rPr>
          <w:rFonts w:ascii="Times New Roman" w:hAnsi="Times New Roman"/>
          <w:sz w:val="24"/>
          <w:szCs w:val="24"/>
          <w:lang w:val="sr-Cyrl-RS"/>
        </w:rPr>
        <w:t xml:space="preserve"> Општини Бачка Топола</w:t>
      </w:r>
      <w:r w:rsidR="00A048C6">
        <w:rPr>
          <w:rFonts w:ascii="Times New Roman" w:hAnsi="Times New Roman"/>
          <w:sz w:val="24"/>
          <w:szCs w:val="24"/>
        </w:rPr>
        <w:t>.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>Финансијску помоћ за одржавањ</w:t>
      </w:r>
      <w:r w:rsidR="00411C18">
        <w:rPr>
          <w:rFonts w:ascii="Times New Roman" w:hAnsi="Times New Roman"/>
          <w:sz w:val="24"/>
          <w:szCs w:val="24"/>
        </w:rPr>
        <w:t>е</w:t>
      </w:r>
      <w:r w:rsidR="00411C18" w:rsidRP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1C18">
        <w:rPr>
          <w:rFonts w:ascii="Times New Roman" w:hAnsi="Times New Roman"/>
          <w:sz w:val="24"/>
          <w:szCs w:val="24"/>
          <w:lang w:val="sr-Cyrl-RS"/>
        </w:rPr>
        <w:t>30</w:t>
      </w:r>
      <w:r w:rsidR="009200D6">
        <w:rPr>
          <w:rFonts w:ascii="Times New Roman" w:hAnsi="Times New Roman"/>
          <w:sz w:val="24"/>
          <w:szCs w:val="24"/>
        </w:rPr>
        <w:t>.</w:t>
      </w:r>
      <w:r w:rsidR="006E7A8B">
        <w:rPr>
          <w:rFonts w:ascii="Times New Roman" w:hAnsi="Times New Roman"/>
          <w:sz w:val="24"/>
          <w:szCs w:val="24"/>
        </w:rPr>
        <w:t xml:space="preserve"> седнице Одбора ван седишта је</w:t>
      </w:r>
      <w:r w:rsidR="006E7A8B" w:rsidRP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 xml:space="preserve">пружио 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 Уједињених нација за развој (УНДП)</w:t>
      </w:r>
      <w:r w:rsidR="009200D6">
        <w:rPr>
          <w:rFonts w:ascii="Times New Roman" w:hAnsi="Times New Roman"/>
          <w:sz w:val="24"/>
          <w:szCs w:val="24"/>
        </w:rPr>
        <w:t xml:space="preserve"> кроз пројекат „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Јачање надзорне функције и јавности рада Народне скупштине Републике Србије“.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2E14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7E37">
        <w:rPr>
          <w:rFonts w:ascii="Times New Roman" w:hAnsi="Times New Roman"/>
          <w:sz w:val="24"/>
          <w:szCs w:val="24"/>
          <w:lang w:val="sr-Cyrl-RS"/>
        </w:rPr>
        <w:t>Зоран Антић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 Милан Ковачевић, Миодраг Николић, </w:t>
      </w:r>
      <w:r w:rsidR="0065068E">
        <w:rPr>
          <w:rFonts w:ascii="Times New Roman" w:hAnsi="Times New Roman"/>
          <w:sz w:val="24"/>
          <w:szCs w:val="24"/>
        </w:rPr>
        <w:t>Жарко Богатиновић, Ми</w:t>
      </w:r>
      <w:r w:rsidR="0043557C">
        <w:rPr>
          <w:rFonts w:ascii="Times New Roman" w:hAnsi="Times New Roman"/>
          <w:sz w:val="24"/>
          <w:szCs w:val="24"/>
        </w:rPr>
        <w:t>лија Милетић</w:t>
      </w:r>
      <w:r w:rsidR="006F4D93">
        <w:rPr>
          <w:rFonts w:ascii="Times New Roman" w:hAnsi="Times New Roman"/>
          <w:sz w:val="24"/>
          <w:szCs w:val="24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Марјана Мараш, Јован Марковић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 Велимир Станојевић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, Арпад Фремонд и </w:t>
      </w:r>
      <w:r w:rsidR="008104C9">
        <w:rPr>
          <w:rFonts w:ascii="Times New Roman" w:hAnsi="Times New Roman"/>
          <w:sz w:val="24"/>
          <w:szCs w:val="24"/>
          <w:lang w:val="sr-Cyrl-RS"/>
        </w:rPr>
        <w:t>Сабина Даздаревић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4C9">
        <w:rPr>
          <w:rFonts w:ascii="Times New Roman" w:hAnsi="Times New Roman"/>
          <w:sz w:val="24"/>
          <w:szCs w:val="24"/>
        </w:rPr>
        <w:t>као и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Владан Милошевић и Дејан Нектаријевић, </w:t>
      </w:r>
      <w:r w:rsidR="008104C9">
        <w:rPr>
          <w:rFonts w:ascii="Times New Roman" w:hAnsi="Times New Roman"/>
          <w:sz w:val="24"/>
          <w:szCs w:val="24"/>
        </w:rPr>
        <w:t>замени</w:t>
      </w:r>
      <w:r w:rsidR="007617BC">
        <w:rPr>
          <w:rFonts w:ascii="Times New Roman" w:hAnsi="Times New Roman"/>
          <w:sz w:val="24"/>
          <w:szCs w:val="24"/>
          <w:lang w:val="sr-Cyrl-RS"/>
        </w:rPr>
        <w:t>ци</w:t>
      </w:r>
      <w:r w:rsidR="008104C9">
        <w:rPr>
          <w:rFonts w:ascii="Times New Roman" w:hAnsi="Times New Roman"/>
          <w:sz w:val="24"/>
          <w:szCs w:val="24"/>
        </w:rPr>
        <w:t xml:space="preserve"> члан</w:t>
      </w:r>
      <w:r w:rsidR="007617BC">
        <w:rPr>
          <w:rFonts w:ascii="Times New Roman" w:hAnsi="Times New Roman"/>
          <w:sz w:val="24"/>
          <w:szCs w:val="24"/>
          <w:lang w:val="sr-Cyrl-RS"/>
        </w:rPr>
        <w:t>ова</w:t>
      </w:r>
      <w:r>
        <w:rPr>
          <w:rFonts w:ascii="Times New Roman" w:hAnsi="Times New Roman"/>
          <w:sz w:val="24"/>
          <w:szCs w:val="24"/>
        </w:rPr>
        <w:t xml:space="preserve"> Одбора.</w:t>
      </w:r>
    </w:p>
    <w:p w:rsidR="0043557C" w:rsidRPr="0043557C" w:rsidRDefault="0043557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55BCD" w:rsidRDefault="009200D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</w:t>
      </w:r>
      <w:r w:rsidR="00855BCD">
        <w:rPr>
          <w:rFonts w:ascii="Times New Roman" w:hAnsi="Times New Roman"/>
          <w:sz w:val="24"/>
          <w:szCs w:val="24"/>
        </w:rPr>
        <w:t>у присуствовали чланови Одбора:</w:t>
      </w:r>
      <w:r w:rsidR="002E14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760">
        <w:rPr>
          <w:rFonts w:ascii="Times New Roman" w:hAnsi="Times New Roman"/>
          <w:sz w:val="24"/>
          <w:szCs w:val="24"/>
          <w:lang w:val="sr-Cyrl-RS"/>
        </w:rPr>
        <w:t>Јасмина Обрадовић,</w:t>
      </w:r>
      <w:r w:rsidR="002E1476">
        <w:rPr>
          <w:rFonts w:ascii="Times New Roman" w:hAnsi="Times New Roman"/>
          <w:sz w:val="24"/>
          <w:szCs w:val="24"/>
          <w:lang w:val="sr-Cyrl-RS"/>
        </w:rPr>
        <w:t xml:space="preserve"> Верољуб Матић, </w:t>
      </w:r>
      <w:r w:rsidR="00733760">
        <w:rPr>
          <w:rFonts w:ascii="Times New Roman" w:hAnsi="Times New Roman"/>
          <w:sz w:val="24"/>
          <w:szCs w:val="24"/>
          <w:lang w:val="sr-Cyrl-RS"/>
        </w:rPr>
        <w:t>Ђорђе Стојшић, Горан Ћирић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, Милан Кораћ </w:t>
      </w:r>
      <w:r w:rsidR="00687FE8">
        <w:rPr>
          <w:rFonts w:ascii="Times New Roman" w:hAnsi="Times New Roman"/>
          <w:sz w:val="24"/>
          <w:szCs w:val="24"/>
          <w:lang w:val="sr-Cyrl-RS"/>
        </w:rPr>
        <w:t>и Душан Петровић.</w:t>
      </w:r>
    </w:p>
    <w:p w:rsidR="00687FE8" w:rsidRPr="002E1476" w:rsidRDefault="00687FE8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9200D6" w:rsidP="0077554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</w:t>
      </w:r>
      <w:r w:rsidR="0065068E">
        <w:rPr>
          <w:rFonts w:ascii="Times New Roman" w:hAnsi="Times New Roman"/>
          <w:sz w:val="24"/>
          <w:szCs w:val="24"/>
        </w:rPr>
        <w:t>ници Министарства пољо</w:t>
      </w:r>
      <w:r>
        <w:rPr>
          <w:rFonts w:ascii="Times New Roman" w:hAnsi="Times New Roman"/>
          <w:sz w:val="24"/>
          <w:szCs w:val="24"/>
        </w:rPr>
        <w:t>привреде</w:t>
      </w:r>
      <w:r w:rsidR="0065068E">
        <w:rPr>
          <w:rFonts w:ascii="Times New Roman" w:hAnsi="Times New Roman"/>
          <w:sz w:val="24"/>
          <w:szCs w:val="24"/>
        </w:rPr>
        <w:t xml:space="preserve"> и зашт</w:t>
      </w:r>
      <w:r w:rsidR="00AF2E23">
        <w:rPr>
          <w:rFonts w:ascii="Times New Roman" w:hAnsi="Times New Roman"/>
          <w:sz w:val="24"/>
          <w:szCs w:val="24"/>
        </w:rPr>
        <w:t>ите животне средине: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Атила Јухас и Зоран Рајић</w:t>
      </w:r>
      <w:r w:rsidR="00687FE8">
        <w:rPr>
          <w:rFonts w:ascii="Times New Roman" w:hAnsi="Times New Roman"/>
          <w:sz w:val="24"/>
          <w:szCs w:val="24"/>
          <w:lang w:val="sr-Cyrl-RS"/>
        </w:rPr>
        <w:t>,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државни секретари, Младен Младеновић, в.д. помоћник министра, Сектор за правне и нормативне послове, </w:t>
      </w:r>
      <w:r w:rsidR="00F102BD">
        <w:rPr>
          <w:rFonts w:ascii="Times New Roman" w:hAnsi="Times New Roman"/>
          <w:sz w:val="24"/>
          <w:szCs w:val="24"/>
          <w:lang w:val="sr-Cyrl-RS"/>
        </w:rPr>
        <w:t>Габор Кишлиндер</w:t>
      </w:r>
      <w:r w:rsidR="009E251D">
        <w:rPr>
          <w:rFonts w:ascii="Times New Roman" w:hAnsi="Times New Roman"/>
          <w:sz w:val="24"/>
          <w:szCs w:val="24"/>
          <w:lang w:val="sr-Cyrl-RS"/>
        </w:rPr>
        <w:t>,</w:t>
      </w:r>
      <w:r w:rsidR="00F102BD">
        <w:rPr>
          <w:rFonts w:ascii="Times New Roman" w:hAnsi="Times New Roman"/>
          <w:sz w:val="24"/>
          <w:szCs w:val="24"/>
          <w:lang w:val="sr-Cyrl-RS"/>
        </w:rPr>
        <w:t xml:space="preserve"> председник Општине Бачка Топола, Јан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ош Жембери и Јожеф Силађи, чланови </w:t>
      </w:r>
      <w:r w:rsidR="00DA66D6">
        <w:rPr>
          <w:rFonts w:ascii="Times New Roman" w:hAnsi="Times New Roman"/>
          <w:sz w:val="24"/>
          <w:szCs w:val="24"/>
          <w:lang w:val="sr-Cyrl-RS"/>
        </w:rPr>
        <w:t>градског већа О</w:t>
      </w:r>
      <w:r w:rsidR="00563501">
        <w:rPr>
          <w:rFonts w:ascii="Times New Roman" w:hAnsi="Times New Roman"/>
          <w:sz w:val="24"/>
          <w:szCs w:val="24"/>
          <w:lang w:val="sr-Cyrl-RS"/>
        </w:rPr>
        <w:t>пштине Бачка Топола,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Миладин Нешић, омбудсман Општине Бачка Топола, </w:t>
      </w:r>
      <w:r w:rsidR="00660507" w:rsidRPr="009B0A69">
        <w:rPr>
          <w:rFonts w:ascii="Times New Roman" w:hAnsi="Times New Roman"/>
          <w:sz w:val="24"/>
          <w:szCs w:val="24"/>
        </w:rPr>
        <w:t>Ненад Будимовић, сек</w:t>
      </w:r>
      <w:r w:rsidR="00660507">
        <w:rPr>
          <w:rFonts w:ascii="Times New Roman" w:hAnsi="Times New Roman"/>
          <w:sz w:val="24"/>
          <w:szCs w:val="24"/>
        </w:rPr>
        <w:t xml:space="preserve">ретар Удружења за пољопривреду, </w:t>
      </w:r>
      <w:r w:rsidR="00660507" w:rsidRPr="009B0A69">
        <w:rPr>
          <w:rFonts w:ascii="Times New Roman" w:hAnsi="Times New Roman"/>
          <w:sz w:val="24"/>
          <w:szCs w:val="24"/>
        </w:rPr>
        <w:t>прехрамбену индустрију</w:t>
      </w:r>
      <w:r w:rsidR="00660507">
        <w:rPr>
          <w:rFonts w:ascii="Times New Roman" w:hAnsi="Times New Roman"/>
          <w:sz w:val="24"/>
          <w:szCs w:val="24"/>
        </w:rPr>
        <w:t>, шумарство и водопривреду</w:t>
      </w:r>
      <w:r w:rsidR="00660507" w:rsidRPr="009B0A69">
        <w:rPr>
          <w:rFonts w:ascii="Times New Roman" w:hAnsi="Times New Roman"/>
          <w:sz w:val="24"/>
          <w:szCs w:val="24"/>
        </w:rPr>
        <w:t xml:space="preserve"> Привредне коморе Србије</w:t>
      </w:r>
      <w:r w:rsidR="00660507">
        <w:rPr>
          <w:rFonts w:ascii="Times New Roman" w:hAnsi="Times New Roman"/>
          <w:sz w:val="24"/>
          <w:szCs w:val="24"/>
          <w:lang w:val="sr-Cyrl-RS"/>
        </w:rPr>
        <w:t>,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представници локалне самоуправе и локалних удружења и асоцијација земљорадника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као и представници средстава јавног информисања.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140C41" w:rsidRPr="00140C41" w:rsidRDefault="00140C41" w:rsidP="00140C4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40C41">
        <w:rPr>
          <w:rFonts w:ascii="Times New Roman" w:hAnsi="Times New Roman"/>
          <w:sz w:val="24"/>
          <w:szCs w:val="24"/>
          <w:lang w:val="sr-Cyrl-RS"/>
        </w:rPr>
        <w:t>Већином гласова усвојен је следећи</w:t>
      </w:r>
    </w:p>
    <w:p w:rsidR="00140C41" w:rsidRDefault="00140C41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40C41" w:rsidRPr="00140C41" w:rsidRDefault="00140C41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140C41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Д н е в н и     р е д</w:t>
      </w:r>
    </w:p>
    <w:p w:rsidR="00AC681E" w:rsidRPr="008D6E87" w:rsidRDefault="00AC681E" w:rsidP="00AC681E">
      <w:pPr>
        <w:rPr>
          <w:rFonts w:ascii="Times New Roman" w:hAnsi="Times New Roman"/>
          <w:b/>
          <w:sz w:val="24"/>
          <w:szCs w:val="24"/>
        </w:rPr>
      </w:pPr>
    </w:p>
    <w:p w:rsidR="00987320" w:rsidRPr="00987320" w:rsidRDefault="00987320" w:rsidP="00987320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Cyrl-RS"/>
        </w:rPr>
      </w:pPr>
      <w:r w:rsidRPr="00987320">
        <w:rPr>
          <w:rFonts w:ascii="Times New Roman" w:hAnsi="Times New Roman"/>
          <w:sz w:val="24"/>
          <w:szCs w:val="24"/>
          <w:lang w:val="sr-Cyrl-RS"/>
        </w:rPr>
        <w:t>Разматрање Информације о раду Министарства пољопривреде и заштите животне средине за период  јул-септембар 2014. године (број 02-1862/15 од 20.јула 2015. године);</w:t>
      </w:r>
    </w:p>
    <w:p w:rsidR="00987320" w:rsidRPr="00987320" w:rsidRDefault="00987320" w:rsidP="00987320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Cyrl-RS"/>
        </w:rPr>
      </w:pPr>
      <w:r w:rsidRPr="00987320">
        <w:rPr>
          <w:rFonts w:ascii="Times New Roman" w:hAnsi="Times New Roman"/>
          <w:sz w:val="24"/>
          <w:szCs w:val="24"/>
          <w:lang w:val="sr-Cyrl-RS"/>
        </w:rPr>
        <w:t>Разматрање информације о Нацрту правилника о малим произвођачима као субјектима у пословању храном животињског и биљног порекла;</w:t>
      </w:r>
    </w:p>
    <w:p w:rsidR="00987320" w:rsidRPr="00987320" w:rsidRDefault="00987320" w:rsidP="00987320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Cyrl-RS"/>
        </w:rPr>
      </w:pPr>
      <w:r w:rsidRPr="00987320">
        <w:rPr>
          <w:rFonts w:ascii="Times New Roman" w:hAnsi="Times New Roman"/>
          <w:sz w:val="24"/>
          <w:szCs w:val="24"/>
          <w:lang w:val="sr-Cyrl-RS"/>
        </w:rPr>
        <w:t>Проблеми пољопривредних произвођача у вези са плаћањем доприноса за  пензијско и инвалидско осигурање;</w:t>
      </w:r>
    </w:p>
    <w:p w:rsidR="00987320" w:rsidRPr="00987320" w:rsidRDefault="00987320" w:rsidP="00987320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Cyrl-RS"/>
        </w:rPr>
      </w:pPr>
      <w:r w:rsidRPr="00987320">
        <w:rPr>
          <w:rFonts w:ascii="Times New Roman" w:hAnsi="Times New Roman"/>
          <w:sz w:val="24"/>
          <w:szCs w:val="24"/>
          <w:lang w:val="sr-Cyrl-RS"/>
        </w:rPr>
        <w:t>Р а з н о.</w:t>
      </w:r>
    </w:p>
    <w:p w:rsidR="00987320" w:rsidRPr="00987320" w:rsidRDefault="00987320" w:rsidP="00987320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D971BB" w:rsidRDefault="00D8663F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Пре преласка на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прву </w:t>
      </w:r>
      <w:r>
        <w:rPr>
          <w:rFonts w:ascii="Times New Roman" w:hAnsi="Times New Roman"/>
          <w:sz w:val="24"/>
          <w:szCs w:val="24"/>
        </w:rPr>
        <w:t>тачку дневног реда, Маријан Ристичеви</w:t>
      </w:r>
      <w:r w:rsidR="00932C4F">
        <w:rPr>
          <w:rFonts w:ascii="Times New Roman" w:hAnsi="Times New Roman"/>
          <w:sz w:val="24"/>
          <w:szCs w:val="24"/>
        </w:rPr>
        <w:t>ћ је дао реч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>Габор</w:t>
      </w:r>
      <w:r w:rsidR="00987320">
        <w:rPr>
          <w:rFonts w:ascii="Times New Roman" w:hAnsi="Times New Roman"/>
          <w:sz w:val="24"/>
          <w:szCs w:val="24"/>
          <w:lang w:val="sr-Cyrl-RS"/>
        </w:rPr>
        <w:t>у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Кишлиндер</w:t>
      </w:r>
      <w:r w:rsidR="00987320">
        <w:rPr>
          <w:rFonts w:ascii="Times New Roman" w:hAnsi="Times New Roman"/>
          <w:sz w:val="24"/>
          <w:szCs w:val="24"/>
          <w:lang w:val="sr-Cyrl-RS"/>
        </w:rPr>
        <w:t>у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>, председник</w:t>
      </w:r>
      <w:r w:rsidR="00987320">
        <w:rPr>
          <w:rFonts w:ascii="Times New Roman" w:hAnsi="Times New Roman"/>
          <w:sz w:val="24"/>
          <w:szCs w:val="24"/>
          <w:lang w:val="sr-Cyrl-RS"/>
        </w:rPr>
        <w:t>у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Општине Бачка Топола</w:t>
      </w:r>
      <w:r w:rsidR="00CD035A">
        <w:rPr>
          <w:rFonts w:ascii="Times New Roman" w:hAnsi="Times New Roman"/>
          <w:sz w:val="24"/>
          <w:szCs w:val="24"/>
          <w:lang w:val="sr-Cyrl-RS"/>
        </w:rPr>
        <w:t>, који је поздр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авио све присутне и захвалио се 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Одбору </w:t>
      </w:r>
      <w:r w:rsidR="00CD035A" w:rsidRPr="008D6E87">
        <w:rPr>
          <w:rFonts w:ascii="Times New Roman" w:eastAsia="Calibri" w:hAnsi="Times New Roman"/>
          <w:sz w:val="24"/>
          <w:szCs w:val="24"/>
          <w:lang w:val="sr-Cyrl-RS"/>
        </w:rPr>
        <w:t>за пољопривреду, шумарство и водопривреду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због одржавања седнице у њиховом месту.</w:t>
      </w:r>
      <w:r w:rsidR="0094721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987320" w:rsidRPr="008D6E87" w:rsidRDefault="00987320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987320" w:rsidRDefault="002E583E" w:rsidP="000708AA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436D44">
        <w:rPr>
          <w:rFonts w:ascii="Times New Roman" w:hAnsi="Times New Roman"/>
          <w:sz w:val="24"/>
          <w:szCs w:val="24"/>
        </w:rPr>
        <w:t>Прва тачка дневног реда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987320" w:rsidRPr="00987320">
        <w:rPr>
          <w:rFonts w:ascii="Times New Roman" w:hAnsi="Times New Roman"/>
          <w:b/>
          <w:sz w:val="24"/>
          <w:szCs w:val="24"/>
        </w:rPr>
        <w:t>Разматрање Информације о раду Министарства пољопривреде и заштите животне средине за период  јул-септембар 2014. године (број 02-1</w:t>
      </w:r>
      <w:r w:rsidR="008176D9">
        <w:rPr>
          <w:rFonts w:ascii="Times New Roman" w:hAnsi="Times New Roman"/>
          <w:b/>
          <w:sz w:val="24"/>
          <w:szCs w:val="24"/>
        </w:rPr>
        <w:t>862/15 од 20.јула 2015. године)</w:t>
      </w:r>
    </w:p>
    <w:p w:rsidR="008176D9" w:rsidRPr="008176D9" w:rsidRDefault="008176D9" w:rsidP="000708AA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8176D9" w:rsidRDefault="00362AF9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D6E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У уводним напоменама, </w:t>
      </w:r>
      <w:r w:rsidR="008176D9">
        <w:rPr>
          <w:rFonts w:ascii="Times New Roman" w:hAnsi="Times New Roman"/>
          <w:sz w:val="24"/>
          <w:szCs w:val="24"/>
          <w:lang w:val="sr-Cyrl-RS"/>
        </w:rPr>
        <w:t>Информацију о раду м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инистарства представио је државни секретар Зоран Рајић </w:t>
      </w:r>
      <w:r w:rsidR="008D6E87">
        <w:rPr>
          <w:rFonts w:ascii="Times New Roman" w:hAnsi="Times New Roman"/>
          <w:sz w:val="24"/>
          <w:szCs w:val="24"/>
          <w:lang w:val="sr-Cyrl-RS"/>
        </w:rPr>
        <w:t>указавши на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законодавну активност у трећем кварталу прошле године и 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том приликом информисао је чланове Одбора о расподели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више од 15 милиона долара помоћи пољопривредним произвођачима, која ће бити повећана ове године, захваљујући FAO - Организацији за храну и пољопривреду УН-а. Он се осврнуо и на активност појединих управа </w:t>
      </w:r>
      <w:r w:rsidR="008176D9">
        <w:rPr>
          <w:rFonts w:ascii="Times New Roman" w:hAnsi="Times New Roman"/>
          <w:sz w:val="24"/>
          <w:szCs w:val="24"/>
          <w:lang w:val="sr-Cyrl-RS"/>
        </w:rPr>
        <w:t>у извештајном периоду, посебно У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>права за воде,</w:t>
      </w:r>
      <w:r w:rsidR="00DA66D6">
        <w:rPr>
          <w:rFonts w:ascii="Times New Roman" w:hAnsi="Times New Roman"/>
          <w:sz w:val="24"/>
          <w:szCs w:val="24"/>
          <w:lang w:val="sr-Cyrl-RS"/>
        </w:rPr>
        <w:t xml:space="preserve"> Управе 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>за аграрна плаћања и на рад инспекцијских служби.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Августа 2014. године је усвојена и Стратегија пољопривреде и руралног развоја Републике Србије (2014-2024 година)</w:t>
      </w:r>
      <w:r w:rsidR="007E6050">
        <w:rPr>
          <w:rFonts w:ascii="Times New Roman" w:hAnsi="Times New Roman"/>
          <w:sz w:val="24"/>
          <w:szCs w:val="24"/>
          <w:lang w:val="sr-Cyrl-RS"/>
        </w:rPr>
        <w:t>. Такође</w:t>
      </w:r>
      <w:r w:rsidR="00DA66D6">
        <w:rPr>
          <w:rFonts w:ascii="Times New Roman" w:hAnsi="Times New Roman"/>
          <w:sz w:val="24"/>
          <w:szCs w:val="24"/>
          <w:lang w:val="sr-Cyrl-RS"/>
        </w:rPr>
        <w:t>, у датом периоду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се радило на </w:t>
      </w:r>
      <w:r w:rsidR="009E30C4">
        <w:rPr>
          <w:rFonts w:ascii="Times New Roman" w:hAnsi="Times New Roman"/>
          <w:sz w:val="24"/>
          <w:szCs w:val="24"/>
          <w:lang w:val="sr-Cyrl-RS"/>
        </w:rPr>
        <w:t>З</w:t>
      </w:r>
      <w:r w:rsidR="007E6050">
        <w:rPr>
          <w:rFonts w:ascii="Times New Roman" w:hAnsi="Times New Roman"/>
          <w:sz w:val="24"/>
          <w:szCs w:val="24"/>
          <w:lang w:val="sr-Cyrl-RS"/>
        </w:rPr>
        <w:t>акон</w:t>
      </w:r>
      <w:r w:rsidR="00AB16C5">
        <w:rPr>
          <w:rFonts w:ascii="Times New Roman" w:hAnsi="Times New Roman"/>
          <w:sz w:val="24"/>
          <w:szCs w:val="24"/>
          <w:lang w:val="sr-Cyrl-RS"/>
        </w:rPr>
        <w:t>у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о изменама и допунама з</w:t>
      </w:r>
      <w:r w:rsidR="007E6050">
        <w:rPr>
          <w:rFonts w:ascii="Times New Roman" w:hAnsi="Times New Roman"/>
          <w:sz w:val="24"/>
          <w:szCs w:val="24"/>
          <w:lang w:val="sr-Cyrl-RS"/>
        </w:rPr>
        <w:t>акона о подстицајима у пољопривреди и руралном развоју, Закон</w:t>
      </w:r>
      <w:r w:rsidR="00AB16C5">
        <w:rPr>
          <w:rFonts w:ascii="Times New Roman" w:hAnsi="Times New Roman"/>
          <w:sz w:val="24"/>
          <w:szCs w:val="24"/>
          <w:lang w:val="sr-Cyrl-RS"/>
        </w:rPr>
        <w:t>у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о финансирању и обезбеђењу финансирања пољопривредне производње и Закон</w:t>
      </w:r>
      <w:r w:rsidR="00AB16C5">
        <w:rPr>
          <w:rFonts w:ascii="Times New Roman" w:hAnsi="Times New Roman"/>
          <w:sz w:val="24"/>
          <w:szCs w:val="24"/>
          <w:lang w:val="sr-Cyrl-RS"/>
        </w:rPr>
        <w:t>у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о јаким алкохолним пићима.</w:t>
      </w:r>
    </w:p>
    <w:p w:rsidR="00E7074E" w:rsidRDefault="000708AA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Председник Одбора Маријан Ристичевић је изнео 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>примедбе на рад Управе за заштиту биља, односно непостојање контроле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30C4" w:rsidRPr="00E7074E">
        <w:rPr>
          <w:rFonts w:ascii="Times New Roman" w:hAnsi="Times New Roman"/>
          <w:sz w:val="24"/>
          <w:szCs w:val="24"/>
          <w:lang w:val="sr-Cyrl-RS"/>
        </w:rPr>
        <w:t>на ГМО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у производњи семена, као и на рад Управе за земљиште када је у питању злоупотреба државног пољоприв</w:t>
      </w:r>
      <w:r w:rsidR="00E7074E">
        <w:rPr>
          <w:rFonts w:ascii="Times New Roman" w:hAnsi="Times New Roman"/>
          <w:sz w:val="24"/>
          <w:szCs w:val="24"/>
          <w:lang w:val="sr-Cyrl-RS"/>
        </w:rPr>
        <w:t>редног земљишта. Председника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Одбора 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је занимало </w:t>
      </w:r>
      <w:r w:rsidR="00AB16C5">
        <w:rPr>
          <w:rFonts w:ascii="Times New Roman" w:hAnsi="Times New Roman"/>
          <w:sz w:val="24"/>
          <w:szCs w:val="24"/>
          <w:lang w:val="sr-Cyrl-RS"/>
        </w:rPr>
        <w:t>који сектори у м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>инистарству воде рачуна о јавним складиштима и колико је подигнуто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робних записа. По његовим речима, 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>извештај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министарства 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не садржи много података о раду Управе за ветерину, </w:t>
      </w:r>
      <w:r w:rsidR="009E30C4">
        <w:rPr>
          <w:rFonts w:ascii="Times New Roman" w:hAnsi="Times New Roman"/>
          <w:sz w:val="24"/>
          <w:szCs w:val="24"/>
          <w:lang w:val="sr-Cyrl-RS"/>
        </w:rPr>
        <w:t>а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такође 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>у истом нема плана за аграрну политику</w:t>
      </w:r>
      <w:r w:rsidR="00AB16C5">
        <w:rPr>
          <w:rFonts w:ascii="Times New Roman" w:hAnsi="Times New Roman"/>
          <w:sz w:val="24"/>
          <w:szCs w:val="24"/>
          <w:lang w:val="sr-Cyrl-RS"/>
        </w:rPr>
        <w:t>.</w:t>
      </w:r>
    </w:p>
    <w:p w:rsidR="00E7074E" w:rsidRPr="00E7074E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7074E">
        <w:rPr>
          <w:rFonts w:ascii="Times New Roman" w:hAnsi="Times New Roman"/>
          <w:sz w:val="24"/>
          <w:szCs w:val="24"/>
          <w:lang w:val="sr-Cyrl-RS"/>
        </w:rPr>
        <w:t>Одбор је на основу члана 229. став 4. Пословника Народне скупштине закључио да поднесе Народној скупштини следећи</w:t>
      </w:r>
    </w:p>
    <w:p w:rsidR="00E7074E" w:rsidRPr="00E7074E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E30C4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E7074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</w:t>
      </w:r>
    </w:p>
    <w:p w:rsidR="009E30C4" w:rsidRDefault="009E30C4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E30C4" w:rsidRDefault="009E30C4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E30C4" w:rsidRDefault="009E30C4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7074E" w:rsidRPr="00E7074E" w:rsidRDefault="00E7074E" w:rsidP="009E30C4">
      <w:pPr>
        <w:tabs>
          <w:tab w:val="left" w:pos="851"/>
        </w:tabs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7074E">
        <w:rPr>
          <w:rFonts w:ascii="Times New Roman" w:hAnsi="Times New Roman"/>
          <w:sz w:val="24"/>
          <w:szCs w:val="24"/>
          <w:lang w:val="sr-Cyrl-RS"/>
        </w:rPr>
        <w:lastRenderedPageBreak/>
        <w:t>ИЗВЕШТАЈ</w:t>
      </w:r>
      <w:bookmarkStart w:id="0" w:name="_GoBack"/>
      <w:bookmarkEnd w:id="0"/>
    </w:p>
    <w:p w:rsidR="00E7074E" w:rsidRPr="00E7074E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47043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Сагласно члану 229. Пословника Народне скупштине, Одбор је размотрио Информацију о раду Министарства пољопривреде и заштите животне средине за период јул-септембар 2014. године и одлучио да га прихвати. </w:t>
      </w:r>
      <w:r w:rsidR="000708A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7074E" w:rsidRDefault="00E7074E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66CD7" w:rsidRPr="00F66CD7">
        <w:rPr>
          <w:rFonts w:ascii="Times New Roman" w:hAnsi="Times New Roman"/>
          <w:sz w:val="24"/>
          <w:szCs w:val="24"/>
          <w:lang w:val="sr-Cyrl-RS"/>
        </w:rPr>
        <w:t>У дискусији су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учествовали народни посланици: </w:t>
      </w:r>
      <w:r w:rsidR="00F66CD7" w:rsidRPr="00F66CD7">
        <w:rPr>
          <w:rFonts w:ascii="Times New Roman" w:hAnsi="Times New Roman"/>
          <w:sz w:val="24"/>
          <w:szCs w:val="24"/>
          <w:lang w:val="sr-Cyrl-RS"/>
        </w:rPr>
        <w:t>Мари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јан Ристичевић, </w:t>
      </w:r>
      <w:r w:rsidR="00F66CD7" w:rsidRPr="00F66CD7">
        <w:rPr>
          <w:rFonts w:ascii="Times New Roman" w:hAnsi="Times New Roman"/>
          <w:sz w:val="24"/>
          <w:szCs w:val="24"/>
          <w:lang w:val="sr-Cyrl-RS"/>
        </w:rPr>
        <w:t>Владан Милошевић,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Миодраг Николић, Милија Милетић и Јован Марковић.</w:t>
      </w:r>
    </w:p>
    <w:p w:rsidR="00F66CD7" w:rsidRDefault="00F66CD7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7074E" w:rsidRPr="00E7074E" w:rsidRDefault="00E7074E" w:rsidP="000708AA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Друга тачка дневног реда- 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>Разматрање информације о Нацрту правилника о малим произвођачима као субјектима у пословању хран</w:t>
      </w:r>
      <w:r>
        <w:rPr>
          <w:rFonts w:ascii="Times New Roman" w:hAnsi="Times New Roman"/>
          <w:b/>
          <w:sz w:val="24"/>
          <w:szCs w:val="24"/>
          <w:lang w:val="sr-Cyrl-RS"/>
        </w:rPr>
        <w:t>ом животињског и биљног порекла</w:t>
      </w:r>
    </w:p>
    <w:p w:rsidR="00E7074E" w:rsidRDefault="00E7074E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66CD7" w:rsidRDefault="00F66CD7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F66CD7">
        <w:rPr>
          <w:rFonts w:ascii="Times New Roman" w:hAnsi="Times New Roman"/>
          <w:sz w:val="24"/>
          <w:szCs w:val="24"/>
          <w:lang w:val="sr-Cyrl-RS"/>
        </w:rPr>
        <w:t>Информацију о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Нацрту правилника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представио је </w:t>
      </w:r>
      <w:r w:rsidRPr="00F66CD7">
        <w:rPr>
          <w:rFonts w:ascii="Times New Roman" w:hAnsi="Times New Roman"/>
          <w:sz w:val="24"/>
          <w:szCs w:val="24"/>
          <w:lang w:val="sr-Cyrl-RS"/>
        </w:rPr>
        <w:t>заменик председника Одбора Арпад Фремонд. Он је истакао да је затражио да се на седници расправља о овој теми, јер се ради о доношењу стратешког документа који ће решити проблеме малих произвођача који газдују на површинама мањим од пет хектара. Он је подсетио на праксу у земљама ЕУ које на посебан начин третирају ову врсту произвођача. Циљ доношења правилника треба да буде давање дозволе за производњу у одређеном региону, производњу за сопствене потребе, право на продају, услове које је потребно испу</w:t>
      </w:r>
      <w:r>
        <w:rPr>
          <w:rFonts w:ascii="Times New Roman" w:hAnsi="Times New Roman"/>
          <w:sz w:val="24"/>
          <w:szCs w:val="24"/>
          <w:lang w:val="sr-Cyrl-RS"/>
        </w:rPr>
        <w:t>нити и слично. По његовим речима, Општина Бачка Топола има укупно 4352 регистрована пољопривредна газдинства, од чега 2873 газдују на површинама мањим од 5 хектара.</w:t>
      </w:r>
    </w:p>
    <w:p w:rsidR="00F66CD7" w:rsidRDefault="00F66CD7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F66CD7">
        <w:rPr>
          <w:rFonts w:ascii="Times New Roman" w:hAnsi="Times New Roman"/>
          <w:sz w:val="24"/>
          <w:szCs w:val="24"/>
          <w:lang w:val="sr-Cyrl-RS"/>
        </w:rPr>
        <w:t>Атила Јухас, државни секретар истакао је да ће правилник дефинисати могућности да газдинства постану субјекти у пословању храном и да ће им омогући производњу, прераду и пласман добара у складу са одредбама Закона о безбедности хране. Нацрт правилника је завршен, а у наредном периоду уследиће широка расправа са пољопривредницима са читаве територије Србије, док се доношење очекује након усвајања измена и допуна Закона о безбедности хране.</w:t>
      </w:r>
    </w:p>
    <w:p w:rsidR="007E6050" w:rsidRDefault="00A47043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A47043">
        <w:rPr>
          <w:rFonts w:ascii="Times New Roman" w:hAnsi="Times New Roman"/>
          <w:sz w:val="24"/>
          <w:szCs w:val="24"/>
          <w:lang w:val="sr-Cyrl-RS"/>
        </w:rPr>
        <w:t>Секретар Удружења за пољопривреду ПКС Ненад Будимовић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представио Уредбу за уређење пословања малих произвођача прехрамбених производа и пласман њихових про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извода. Ова Уредба је проистекла из заједничког рада Министарства пољопривреде и заштите животне средине и Министарства рада, запошљавања и социјалне политике. </w:t>
      </w:r>
    </w:p>
    <w:p w:rsidR="008753D7" w:rsidRPr="00044B9F" w:rsidRDefault="008753D7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C18A8" w:rsidRDefault="002C18A8" w:rsidP="002C18A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Маријан Ристичевић,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Владан Милошевић 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и Арпад Фремонд. 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4388A" w:rsidRDefault="0074388A" w:rsidP="00391295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6615B7" w:rsidRPr="00B57528" w:rsidRDefault="002B6FF3" w:rsidP="006615B7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388A" w:rsidRPr="007438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5B7" w:rsidRPr="006615B7">
        <w:rPr>
          <w:rFonts w:ascii="Times New Roman" w:hAnsi="Times New Roman"/>
          <w:bCs/>
          <w:sz w:val="24"/>
          <w:szCs w:val="24"/>
          <w:lang w:eastAsia="en-GB"/>
        </w:rPr>
        <w:t xml:space="preserve">Седница је прекинута у </w:t>
      </w:r>
      <w:r w:rsidR="006615B7" w:rsidRPr="008D6E87">
        <w:rPr>
          <w:rFonts w:ascii="Times New Roman" w:hAnsi="Times New Roman"/>
          <w:sz w:val="24"/>
          <w:szCs w:val="24"/>
          <w:lang w:val="sr-Cyrl-RS" w:eastAsia="en-GB"/>
        </w:rPr>
        <w:t>1</w:t>
      </w:r>
      <w:r>
        <w:rPr>
          <w:rFonts w:ascii="Times New Roman" w:hAnsi="Times New Roman"/>
          <w:sz w:val="24"/>
          <w:szCs w:val="24"/>
          <w:lang w:val="sr-Cyrl-RS" w:eastAsia="en-GB"/>
        </w:rPr>
        <w:t>6,55</w:t>
      </w:r>
      <w:r w:rsidR="006615B7" w:rsidRPr="008D6E87">
        <w:rPr>
          <w:rFonts w:ascii="Times New Roman" w:hAnsi="Times New Roman"/>
          <w:sz w:val="24"/>
          <w:szCs w:val="24"/>
          <w:lang w:val="sr-Cyrl-RS" w:eastAsia="en-GB"/>
        </w:rPr>
        <w:t xml:space="preserve"> часова.</w:t>
      </w:r>
    </w:p>
    <w:p w:rsidR="006615B7" w:rsidRPr="006615B7" w:rsidRDefault="006615B7" w:rsidP="006615B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615B7">
        <w:rPr>
          <w:rFonts w:ascii="Times New Roman" w:hAnsi="Times New Roman"/>
          <w:b/>
          <w:bCs/>
          <w:sz w:val="24"/>
          <w:szCs w:val="24"/>
          <w:lang w:eastAsia="en-GB"/>
        </w:rPr>
        <w:t>*</w:t>
      </w:r>
    </w:p>
    <w:p w:rsidR="006615B7" w:rsidRPr="00B57528" w:rsidRDefault="006615B7" w:rsidP="00B5752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  <w:r w:rsidRPr="006615B7">
        <w:rPr>
          <w:rFonts w:ascii="Times New Roman" w:hAnsi="Times New Roman"/>
          <w:b/>
          <w:bCs/>
          <w:sz w:val="24"/>
          <w:szCs w:val="24"/>
          <w:lang w:eastAsia="en-GB"/>
        </w:rPr>
        <w:t>*               *</w:t>
      </w:r>
    </w:p>
    <w:p w:rsidR="002B6FF3" w:rsidRDefault="006615B7" w:rsidP="006615B7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 w:rsidRPr="006615B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>Седница је настављена 1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>9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>.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септембра 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>201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>5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>. године у 1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>0,</w:t>
      </w:r>
      <w:r w:rsidRPr="006615B7">
        <w:rPr>
          <w:rFonts w:ascii="Times New Roman" w:hAnsi="Times New Roman"/>
          <w:bCs/>
          <w:sz w:val="24"/>
          <w:szCs w:val="24"/>
          <w:lang w:eastAsia="en-GB"/>
        </w:rPr>
        <w:t>30 часова.</w:t>
      </w:r>
    </w:p>
    <w:p w:rsidR="00B57528" w:rsidRDefault="00B57528" w:rsidP="006615B7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</w:p>
    <w:p w:rsidR="00766C45" w:rsidRPr="00766C45" w:rsidRDefault="00766C45" w:rsidP="00766C45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ab/>
        <w:t xml:space="preserve">У наставку седнице 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је председавао Маријан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Ристичевић, председник Одбора.</w:t>
      </w:r>
    </w:p>
    <w:p w:rsidR="00AB68E4" w:rsidRDefault="00766C45" w:rsidP="00766C45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ab/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Седници су присуствовали чланови Одбора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: Зоран А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нтић, Марјана Мараш, 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Велимир Станојевић, Арпад Фремонд и Сабина Даздаревић као и Владан Милошевић и 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lastRenderedPageBreak/>
        <w:t>Дејан Нектари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>јевић, заменици чланова Одбора.</w:t>
      </w:r>
    </w:p>
    <w:p w:rsidR="00766C45" w:rsidRPr="00766C45" w:rsidRDefault="00AB68E4" w:rsidP="00766C45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ab/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Седници нису присуствовали чланови Одбора: Јасмина Обрадовић, Верољуб Матић,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Милан Ковачевић, Миодраг Николић, Жарко Богатиновић, Милија Милетић,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Ђорђе Стојшић, Горан Ћирић,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Јован Марковић, Милан Кораћ и Душан Петровић.</w:t>
      </w:r>
      <w:r w:rsidR="00B57528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</w:p>
    <w:p w:rsidR="0074388A" w:rsidRPr="00B043A9" w:rsidRDefault="00AB68E4" w:rsidP="00B043A9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ab/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Поред чланова Одбора седници су присуствовали: представници Министарства пољопривреде и заштите животне </w:t>
      </w:r>
      <w:r w:rsidR="00B57528">
        <w:rPr>
          <w:rFonts w:ascii="Times New Roman" w:hAnsi="Times New Roman"/>
          <w:bCs/>
          <w:sz w:val="24"/>
          <w:szCs w:val="24"/>
          <w:lang w:val="sr-Cyrl-RS" w:eastAsia="en-GB"/>
        </w:rPr>
        <w:t>средине: Атила Јухас, државни секретар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, Младен Младеновић, в.д. помоћник министра, Сектор за правне и нормативне послове, Габор Кишлиндер, председник Општине Бачка Топола, Јанош Жембери и Јожеф Силађи, чланови градског већа општине Бачка Топола, Миладин Нешић, омбудсман Оп</w:t>
      </w:r>
      <w:r w:rsidR="00B043A9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штине Бачка Топола, 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представници локалне самоуправе и локалних удружења и асоцијација земљорадника као и представници средстава јавног информисања.</w:t>
      </w:r>
    </w:p>
    <w:p w:rsidR="00B043A9" w:rsidRDefault="00B57528" w:rsidP="005D20FE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43A9">
        <w:rPr>
          <w:rFonts w:ascii="Times New Roman" w:hAnsi="Times New Roman"/>
          <w:sz w:val="24"/>
          <w:szCs w:val="24"/>
          <w:lang w:val="sr-Cyrl-RS"/>
        </w:rPr>
        <w:t>Т</w:t>
      </w:r>
      <w:r w:rsidR="00F360FB">
        <w:rPr>
          <w:rFonts w:ascii="Times New Roman" w:hAnsi="Times New Roman"/>
          <w:sz w:val="24"/>
          <w:szCs w:val="24"/>
          <w:lang w:val="sr-Cyrl-RS"/>
        </w:rPr>
        <w:t>рећа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C59">
        <w:rPr>
          <w:rFonts w:ascii="Times New Roman" w:hAnsi="Times New Roman"/>
          <w:sz w:val="24"/>
          <w:szCs w:val="24"/>
        </w:rPr>
        <w:t>тачка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C59">
        <w:rPr>
          <w:rFonts w:ascii="Times New Roman" w:hAnsi="Times New Roman"/>
          <w:sz w:val="24"/>
          <w:szCs w:val="24"/>
        </w:rPr>
        <w:t>дневног реда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583E">
        <w:rPr>
          <w:rFonts w:ascii="Times New Roman" w:hAnsi="Times New Roman"/>
          <w:sz w:val="24"/>
          <w:szCs w:val="24"/>
        </w:rPr>
        <w:t>-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>Проблеми пољопривредних произвођача у вези са плаћањем доприноса за  пензијско и инвалидско осигурање</w:t>
      </w:r>
    </w:p>
    <w:p w:rsidR="00B043A9" w:rsidRPr="00B043A9" w:rsidRDefault="00B043A9" w:rsidP="005D20FE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:rsidR="00B043A9" w:rsidRDefault="00B043A9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уводним напоменама, з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аменик председника Одбора Арпад Фремонд је отварајући расправу о овој теми истакао да мали пољопривредни произвођачи имају обавезу плаћања истог износа доприноса за ПИО као и велики произвођачи, што је један од проблема. Такође, проблем представљају нагомилани дугови са великим каматама по овом основу, принудна наплата и стављање хипотека на пољопривредно земљиште. </w:t>
      </w:r>
    </w:p>
    <w:p w:rsidR="00B043A9" w:rsidRDefault="00B043A9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Миладин Нешић је издвојио </w:t>
      </w:r>
      <w:r w:rsidRPr="00B043A9">
        <w:rPr>
          <w:rFonts w:ascii="Times New Roman" w:hAnsi="Times New Roman"/>
          <w:sz w:val="24"/>
          <w:szCs w:val="24"/>
          <w:lang w:val="sr-Cyrl-RS"/>
        </w:rPr>
        <w:t>три врсте проблема, и то недостављање решења по којима су пољопривредници постали ПИО обвезници, стање пореског дуга и проблем везан за обавезу плаћања доприноса за ПИО сваког власника земљиш</w:t>
      </w:r>
      <w:r>
        <w:rPr>
          <w:rFonts w:ascii="Times New Roman" w:hAnsi="Times New Roman"/>
          <w:sz w:val="24"/>
          <w:szCs w:val="24"/>
          <w:lang w:val="sr-Cyrl-RS"/>
        </w:rPr>
        <w:t xml:space="preserve">та изнад 0,5 хектара. </w:t>
      </w:r>
    </w:p>
    <w:p w:rsidR="00B043A9" w:rsidRDefault="00B043A9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Маријан 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Ристичевић је изнео </w:t>
      </w:r>
      <w:r w:rsidRPr="00B043A9">
        <w:rPr>
          <w:rFonts w:ascii="Times New Roman" w:hAnsi="Times New Roman"/>
          <w:sz w:val="24"/>
          <w:szCs w:val="24"/>
          <w:lang w:val="sr-Cyrl-RS"/>
        </w:rPr>
        <w:t>предлог да они који никада неће бити корисници пензија буду ослобођени плаћањ</w:t>
      </w:r>
      <w:r w:rsidR="00A0392F">
        <w:rPr>
          <w:rFonts w:ascii="Times New Roman" w:hAnsi="Times New Roman"/>
          <w:sz w:val="24"/>
          <w:szCs w:val="24"/>
          <w:lang w:val="sr-Cyrl-RS"/>
        </w:rPr>
        <w:t>а доприноса. Такође је дата сугестија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да ПИО обвезници буду регистр</w:t>
      </w:r>
      <w:r w:rsidR="00A0392F">
        <w:rPr>
          <w:rFonts w:ascii="Times New Roman" w:hAnsi="Times New Roman"/>
          <w:sz w:val="24"/>
          <w:szCs w:val="24"/>
          <w:lang w:val="sr-Cyrl-RS"/>
        </w:rPr>
        <w:t>ована пољопривредна газдинства.</w:t>
      </w:r>
    </w:p>
    <w:p w:rsidR="00BD5576" w:rsidRPr="00BD5576" w:rsidRDefault="00C6111C" w:rsidP="00BD5576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Маријан Ристичевић</w:t>
      </w:r>
      <w:r w:rsidR="00BD5576">
        <w:rPr>
          <w:rFonts w:ascii="Times New Roman" w:hAnsi="Times New Roman"/>
          <w:sz w:val="24"/>
          <w:szCs w:val="24"/>
          <w:lang w:val="sr-Cyrl-RS"/>
        </w:rPr>
        <w:t>,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Арпад Фремонд и Владан Милошевић.</w:t>
      </w:r>
    </w:p>
    <w:p w:rsidR="005D20FE" w:rsidRDefault="00053A67" w:rsidP="00B043A9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3538BA" w:rsidRDefault="00064DCB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Четврта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38BA">
        <w:rPr>
          <w:rFonts w:ascii="Times New Roman" w:hAnsi="Times New Roman"/>
          <w:sz w:val="24"/>
          <w:szCs w:val="24"/>
        </w:rPr>
        <w:t xml:space="preserve">тачка дневног реда – </w:t>
      </w:r>
      <w:r w:rsidR="003538BA" w:rsidRPr="003538BA">
        <w:rPr>
          <w:rFonts w:ascii="Times New Roman" w:hAnsi="Times New Roman"/>
          <w:b/>
          <w:sz w:val="24"/>
          <w:szCs w:val="24"/>
        </w:rPr>
        <w:t>Разно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113B9" w:rsidRDefault="00064DCB" w:rsidP="00947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Под </w:t>
      </w:r>
      <w:r w:rsidR="00947211">
        <w:rPr>
          <w:rFonts w:ascii="Times New Roman" w:hAnsi="Times New Roman"/>
          <w:sz w:val="24"/>
          <w:szCs w:val="24"/>
          <w:lang w:val="sr-Cyrl-RS"/>
        </w:rPr>
        <w:t>тачком разн</w:t>
      </w:r>
      <w:r w:rsidR="00690248">
        <w:rPr>
          <w:rFonts w:ascii="Times New Roman" w:hAnsi="Times New Roman"/>
          <w:sz w:val="24"/>
          <w:szCs w:val="24"/>
          <w:lang w:val="sr-Cyrl-RS"/>
        </w:rPr>
        <w:t>о, Маријан Ристичевић је подсетио чланове Одбора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на Закључке са ранијих седница, а у вези са проблемима са радом Компензационог фонда, увођењем прелевмана на сиреве и намазе, као и на интервентан откуп свиња, при чему је истакао да је Одбор благовремено упозоравао надлежне органе на поменуте проблеме.</w:t>
      </w:r>
    </w:p>
    <w:p w:rsidR="00A0392F" w:rsidRDefault="00D113B9" w:rsidP="00947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је најавио 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>наредну седницу Одбора за 7. октобар,</w:t>
      </w:r>
      <w:r w:rsidR="006F6A72">
        <w:rPr>
          <w:rFonts w:ascii="Times New Roman" w:hAnsi="Times New Roman"/>
          <w:sz w:val="24"/>
          <w:szCs w:val="24"/>
          <w:lang w:val="sr-Cyrl-RS"/>
        </w:rPr>
        <w:t xml:space="preserve"> у Дому Н</w:t>
      </w:r>
      <w:r w:rsidR="00F93A2F">
        <w:rPr>
          <w:rFonts w:ascii="Times New Roman" w:hAnsi="Times New Roman"/>
          <w:sz w:val="24"/>
          <w:szCs w:val="24"/>
          <w:lang w:val="sr-Cyrl-RS"/>
        </w:rPr>
        <w:t xml:space="preserve">ародне скупштине, 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>којој ће присуствовати министри пољопривреде Србије и Мађарске.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Тема састанка би била сарадња у области пољопривреде Републике Србије и Мађарске, искуствима из предприступног периода, укључујући ИПА пројекте.</w:t>
      </w:r>
      <w:r w:rsidR="00F93A2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392F" w:rsidRDefault="00B67BAF" w:rsidP="00947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Маријан Ристичевић је такође обавестио чланове да је одржана презентација у </w:t>
      </w:r>
      <w:r w:rsidRPr="00B67BAF">
        <w:rPr>
          <w:rFonts w:ascii="Times New Roman" w:hAnsi="Times New Roman"/>
          <w:sz w:val="24"/>
          <w:szCs w:val="24"/>
          <w:lang w:val="sr-Cyrl-RS"/>
        </w:rPr>
        <w:t>Радарском центру</w:t>
      </w:r>
      <w:r>
        <w:rPr>
          <w:rFonts w:ascii="Times New Roman" w:hAnsi="Times New Roman"/>
          <w:sz w:val="24"/>
          <w:szCs w:val="24"/>
          <w:lang w:val="sr-Cyrl-RS"/>
        </w:rPr>
        <w:t xml:space="preserve"> у Б</w:t>
      </w:r>
      <w:r w:rsidR="00E92FA7">
        <w:rPr>
          <w:rFonts w:ascii="Times New Roman" w:hAnsi="Times New Roman"/>
          <w:sz w:val="24"/>
          <w:szCs w:val="24"/>
          <w:lang w:val="sr-Cyrl-RS"/>
        </w:rPr>
        <w:t>ајши, код Б</w:t>
      </w:r>
      <w:r>
        <w:rPr>
          <w:rFonts w:ascii="Times New Roman" w:hAnsi="Times New Roman"/>
          <w:sz w:val="24"/>
          <w:szCs w:val="24"/>
          <w:lang w:val="sr-Cyrl-RS"/>
        </w:rPr>
        <w:t>ачке Тополе, а у вези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студије изводљивости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7BAF">
        <w:rPr>
          <w:rFonts w:ascii="Times New Roman" w:hAnsi="Times New Roman"/>
          <w:sz w:val="24"/>
          <w:szCs w:val="24"/>
          <w:lang w:val="sr-Cyrl-RS"/>
        </w:rPr>
        <w:t>заједничке мађарско-српске мреже за сузбијање града, која је израђена у оквиру пројекта "Хаилнет", финансираног из ИП</w:t>
      </w:r>
      <w:r w:rsidR="00E92FA7">
        <w:rPr>
          <w:rFonts w:ascii="Times New Roman" w:hAnsi="Times New Roman"/>
          <w:sz w:val="24"/>
          <w:szCs w:val="24"/>
          <w:lang w:val="sr-Cyrl-RS"/>
        </w:rPr>
        <w:t>А фонда. П</w:t>
      </w:r>
      <w:r>
        <w:rPr>
          <w:rFonts w:ascii="Times New Roman" w:hAnsi="Times New Roman"/>
          <w:sz w:val="24"/>
          <w:szCs w:val="24"/>
          <w:lang w:val="sr-Cyrl-RS"/>
        </w:rPr>
        <w:t>рипремљен је и предат</w:t>
      </w:r>
      <w:r w:rsidRPr="00B67BAF">
        <w:rPr>
          <w:rFonts w:ascii="Times New Roman" w:hAnsi="Times New Roman"/>
          <w:sz w:val="24"/>
          <w:szCs w:val="24"/>
          <w:lang w:val="sr-Cyrl-RS"/>
        </w:rPr>
        <w:t xml:space="preserve"> конкурсни материјал, који сад чек</w:t>
      </w:r>
      <w:r>
        <w:rPr>
          <w:rFonts w:ascii="Times New Roman" w:hAnsi="Times New Roman"/>
          <w:sz w:val="24"/>
          <w:szCs w:val="24"/>
          <w:lang w:val="sr-Cyrl-RS"/>
        </w:rPr>
        <w:t>а одобрење од Европске комисије.</w:t>
      </w:r>
    </w:p>
    <w:p w:rsidR="00C64C6B" w:rsidRDefault="002C7984" w:rsidP="0069024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>На седници Одбора су своје проблеме изложили и предст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авници </w:t>
      </w:r>
      <w:r w:rsidR="00F93A2F">
        <w:rPr>
          <w:rFonts w:ascii="Times New Roman" w:hAnsi="Times New Roman"/>
          <w:sz w:val="24"/>
          <w:szCs w:val="24"/>
          <w:lang w:val="sr-Cyrl-RS"/>
        </w:rPr>
        <w:t>Општине Бачка Топола.</w:t>
      </w:r>
    </w:p>
    <w:p w:rsidR="00690248" w:rsidRDefault="00690248" w:rsidP="0069024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>Одбор је поводом разматрања ових тачака усвојио следећи:</w:t>
      </w:r>
    </w:p>
    <w:p w:rsid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C6DBE" w:rsidRDefault="008C6DBE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92FA7" w:rsidRPr="002C7984" w:rsidRDefault="00E92FA7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З А К Љ У Ч А К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92FA7" w:rsidRDefault="00E92FA7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92FA7" w:rsidRPr="00E92FA7" w:rsidRDefault="00E92FA7" w:rsidP="00E92FA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E92FA7">
        <w:rPr>
          <w:rFonts w:ascii="Times New Roman" w:hAnsi="Times New Roman"/>
          <w:sz w:val="24"/>
          <w:szCs w:val="24"/>
          <w:lang w:val="sr-Cyrl-RS"/>
        </w:rPr>
        <w:t>Одбор препоручује Министарству пољопривреде и за</w:t>
      </w:r>
      <w:r>
        <w:rPr>
          <w:rFonts w:ascii="Times New Roman" w:hAnsi="Times New Roman"/>
          <w:sz w:val="24"/>
          <w:szCs w:val="24"/>
          <w:lang w:val="sr-Cyrl-RS"/>
        </w:rPr>
        <w:t>штите животне средине да у сарад</w:t>
      </w:r>
      <w:r w:rsidRPr="00E92FA7">
        <w:rPr>
          <w:rFonts w:ascii="Times New Roman" w:hAnsi="Times New Roman"/>
          <w:sz w:val="24"/>
          <w:szCs w:val="24"/>
          <w:lang w:val="sr-Cyrl-RS"/>
        </w:rPr>
        <w:t xml:space="preserve">њи са другим министарствима што пре донесе и усвоји правилник којим се уређују мали произвођачи као субјекти у пословању храном животињског и биљног порекла. Одбор препоручује ову меру имајући у виду да је то битно и неопходно, не само због безбедности хране већ и опстанка становништва на селу,  равномерног регионалног развоја, социјалне одрживости, одржавању традиција, новом запошљавању кроз производњу органске хране, кроз прераду и паковање производа, производњу старим техникама, одржавању шума и вода, заштити животне средине, развој сеоског туризма и старању о домаћим и дивљим животињама уз упражњавање добре произвођачке праксе. </w:t>
      </w:r>
    </w:p>
    <w:p w:rsid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92FA7" w:rsidRPr="005A2FBC" w:rsidRDefault="00E92FA7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9200D6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Пошто других питања и предлога није би</w:t>
      </w:r>
      <w:r w:rsidR="005A2FBC">
        <w:rPr>
          <w:rFonts w:ascii="Times New Roman" w:hAnsi="Times New Roman"/>
          <w:sz w:val="24"/>
          <w:szCs w:val="24"/>
        </w:rPr>
        <w:t>ло, седница је закључена у 1</w:t>
      </w:r>
      <w:r w:rsidR="00A0392F">
        <w:rPr>
          <w:rFonts w:ascii="Times New Roman" w:hAnsi="Times New Roman"/>
          <w:sz w:val="24"/>
          <w:szCs w:val="24"/>
          <w:lang w:val="sr-Cyrl-RS"/>
        </w:rPr>
        <w:t>2</w:t>
      </w:r>
      <w:r w:rsidR="005A2FBC">
        <w:rPr>
          <w:rFonts w:ascii="Times New Roman" w:hAnsi="Times New Roman"/>
          <w:sz w:val="24"/>
          <w:szCs w:val="24"/>
        </w:rPr>
        <w:t>,</w:t>
      </w:r>
      <w:r w:rsidR="00A0392F">
        <w:rPr>
          <w:rFonts w:ascii="Times New Roman" w:hAnsi="Times New Roman"/>
          <w:sz w:val="24"/>
          <w:szCs w:val="24"/>
          <w:lang w:val="sr-Cyrl-RS"/>
        </w:rPr>
        <w:t>3</w:t>
      </w:r>
      <w:r w:rsidR="005A2FBC">
        <w:rPr>
          <w:rFonts w:ascii="Times New Roman" w:hAnsi="Times New Roman"/>
          <w:sz w:val="24"/>
          <w:szCs w:val="24"/>
          <w:lang w:val="sr-Cyrl-RS"/>
        </w:rPr>
        <w:t>5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FE0FF0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Маријан Ристичевић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1C0006" w:rsidRPr="00FE0FF0" w:rsidRDefault="001C0006" w:rsidP="00FE0FF0">
      <w:pPr>
        <w:ind w:firstLine="0"/>
        <w:rPr>
          <w:lang w:val="sr-Cyrl-RS"/>
        </w:rPr>
      </w:pPr>
    </w:p>
    <w:sectPr w:rsidR="001C0006" w:rsidRPr="00FE0FF0" w:rsidSect="001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8B" w:rsidRDefault="00FC0D8B" w:rsidP="00E7074E">
      <w:r>
        <w:separator/>
      </w:r>
    </w:p>
  </w:endnote>
  <w:endnote w:type="continuationSeparator" w:id="0">
    <w:p w:rsidR="00FC0D8B" w:rsidRDefault="00FC0D8B" w:rsidP="00E7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8B" w:rsidRDefault="00FC0D8B" w:rsidP="00E7074E">
      <w:r>
        <w:separator/>
      </w:r>
    </w:p>
  </w:footnote>
  <w:footnote w:type="continuationSeparator" w:id="0">
    <w:p w:rsidR="00FC0D8B" w:rsidRDefault="00FC0D8B" w:rsidP="00E7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3D4"/>
    <w:multiLevelType w:val="hybridMultilevel"/>
    <w:tmpl w:val="EC86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A4E"/>
    <w:multiLevelType w:val="hybridMultilevel"/>
    <w:tmpl w:val="DDD02EDC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FB00E14"/>
    <w:multiLevelType w:val="hybridMultilevel"/>
    <w:tmpl w:val="B75608C4"/>
    <w:lvl w:ilvl="0" w:tplc="8C9E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D6338F"/>
    <w:multiLevelType w:val="hybridMultilevel"/>
    <w:tmpl w:val="ADD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</w:num>
  <w:num w:numId="10">
    <w:abstractNumId w:val="1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2150B"/>
    <w:rsid w:val="00044B9F"/>
    <w:rsid w:val="0005282B"/>
    <w:rsid w:val="00053A67"/>
    <w:rsid w:val="00064DCB"/>
    <w:rsid w:val="000708AA"/>
    <w:rsid w:val="00083D5F"/>
    <w:rsid w:val="000E3779"/>
    <w:rsid w:val="000E3A31"/>
    <w:rsid w:val="000F2153"/>
    <w:rsid w:val="0011630A"/>
    <w:rsid w:val="00131C4F"/>
    <w:rsid w:val="00133620"/>
    <w:rsid w:val="00134CC5"/>
    <w:rsid w:val="00136CA2"/>
    <w:rsid w:val="00140C41"/>
    <w:rsid w:val="00151642"/>
    <w:rsid w:val="00151842"/>
    <w:rsid w:val="00197159"/>
    <w:rsid w:val="001A219B"/>
    <w:rsid w:val="001A42D8"/>
    <w:rsid w:val="001C0006"/>
    <w:rsid w:val="001D4619"/>
    <w:rsid w:val="001D78CB"/>
    <w:rsid w:val="001F0A71"/>
    <w:rsid w:val="00250AED"/>
    <w:rsid w:val="00294498"/>
    <w:rsid w:val="002B6FF3"/>
    <w:rsid w:val="002C18A8"/>
    <w:rsid w:val="002C7984"/>
    <w:rsid w:val="002E0C47"/>
    <w:rsid w:val="002E103B"/>
    <w:rsid w:val="002E1476"/>
    <w:rsid w:val="002E583E"/>
    <w:rsid w:val="00342414"/>
    <w:rsid w:val="00346B7D"/>
    <w:rsid w:val="00352C90"/>
    <w:rsid w:val="003538BA"/>
    <w:rsid w:val="00362AF9"/>
    <w:rsid w:val="00370308"/>
    <w:rsid w:val="00391295"/>
    <w:rsid w:val="003C01A3"/>
    <w:rsid w:val="003F2397"/>
    <w:rsid w:val="00411C18"/>
    <w:rsid w:val="00434A9C"/>
    <w:rsid w:val="0043557C"/>
    <w:rsid w:val="00436D44"/>
    <w:rsid w:val="0044030D"/>
    <w:rsid w:val="0045040F"/>
    <w:rsid w:val="004973A2"/>
    <w:rsid w:val="004C241D"/>
    <w:rsid w:val="004D119C"/>
    <w:rsid w:val="004E3246"/>
    <w:rsid w:val="004E54C9"/>
    <w:rsid w:val="004E7B4F"/>
    <w:rsid w:val="004E7E37"/>
    <w:rsid w:val="005052AA"/>
    <w:rsid w:val="00510E63"/>
    <w:rsid w:val="00513361"/>
    <w:rsid w:val="005145AB"/>
    <w:rsid w:val="005271F2"/>
    <w:rsid w:val="00536BE1"/>
    <w:rsid w:val="00540B23"/>
    <w:rsid w:val="00542206"/>
    <w:rsid w:val="00551889"/>
    <w:rsid w:val="00563501"/>
    <w:rsid w:val="00573B1C"/>
    <w:rsid w:val="00577B85"/>
    <w:rsid w:val="00594315"/>
    <w:rsid w:val="005A2FBC"/>
    <w:rsid w:val="005C0A12"/>
    <w:rsid w:val="005C1923"/>
    <w:rsid w:val="005D20FE"/>
    <w:rsid w:val="005F178E"/>
    <w:rsid w:val="005F25A9"/>
    <w:rsid w:val="005F44D3"/>
    <w:rsid w:val="005F4618"/>
    <w:rsid w:val="0060553D"/>
    <w:rsid w:val="00607420"/>
    <w:rsid w:val="00621067"/>
    <w:rsid w:val="0065068E"/>
    <w:rsid w:val="0065672E"/>
    <w:rsid w:val="00660507"/>
    <w:rsid w:val="006615B7"/>
    <w:rsid w:val="006645E8"/>
    <w:rsid w:val="00677F14"/>
    <w:rsid w:val="00687FE8"/>
    <w:rsid w:val="00690248"/>
    <w:rsid w:val="006A08EA"/>
    <w:rsid w:val="006B02C3"/>
    <w:rsid w:val="006C3F7A"/>
    <w:rsid w:val="006D7B3E"/>
    <w:rsid w:val="006E2A62"/>
    <w:rsid w:val="006E7A8B"/>
    <w:rsid w:val="006F036C"/>
    <w:rsid w:val="006F3CCA"/>
    <w:rsid w:val="006F4D93"/>
    <w:rsid w:val="006F6A72"/>
    <w:rsid w:val="00723D0A"/>
    <w:rsid w:val="00733760"/>
    <w:rsid w:val="00740967"/>
    <w:rsid w:val="0074388A"/>
    <w:rsid w:val="007455A5"/>
    <w:rsid w:val="007617BC"/>
    <w:rsid w:val="00766C45"/>
    <w:rsid w:val="007741AC"/>
    <w:rsid w:val="0077554D"/>
    <w:rsid w:val="007E6050"/>
    <w:rsid w:val="007F795E"/>
    <w:rsid w:val="00806EEF"/>
    <w:rsid w:val="008104C9"/>
    <w:rsid w:val="008176D9"/>
    <w:rsid w:val="0082056F"/>
    <w:rsid w:val="00821289"/>
    <w:rsid w:val="00842533"/>
    <w:rsid w:val="00855BCD"/>
    <w:rsid w:val="00860143"/>
    <w:rsid w:val="00864463"/>
    <w:rsid w:val="008753D7"/>
    <w:rsid w:val="008765B2"/>
    <w:rsid w:val="00880E75"/>
    <w:rsid w:val="008A47AC"/>
    <w:rsid w:val="008A652F"/>
    <w:rsid w:val="008B2C69"/>
    <w:rsid w:val="008B3A09"/>
    <w:rsid w:val="008C41DB"/>
    <w:rsid w:val="008C6DBE"/>
    <w:rsid w:val="008D6E87"/>
    <w:rsid w:val="0091696B"/>
    <w:rsid w:val="009200D6"/>
    <w:rsid w:val="00932C4F"/>
    <w:rsid w:val="00947211"/>
    <w:rsid w:val="0095251B"/>
    <w:rsid w:val="00977386"/>
    <w:rsid w:val="00987320"/>
    <w:rsid w:val="009A4907"/>
    <w:rsid w:val="009E251D"/>
    <w:rsid w:val="009E30C4"/>
    <w:rsid w:val="00A0392F"/>
    <w:rsid w:val="00A048C6"/>
    <w:rsid w:val="00A050E7"/>
    <w:rsid w:val="00A12C16"/>
    <w:rsid w:val="00A25A8E"/>
    <w:rsid w:val="00A32DEA"/>
    <w:rsid w:val="00A44109"/>
    <w:rsid w:val="00A47043"/>
    <w:rsid w:val="00A560F4"/>
    <w:rsid w:val="00A804C9"/>
    <w:rsid w:val="00A81211"/>
    <w:rsid w:val="00A8576E"/>
    <w:rsid w:val="00AB16C5"/>
    <w:rsid w:val="00AB68E4"/>
    <w:rsid w:val="00AC681E"/>
    <w:rsid w:val="00AC7810"/>
    <w:rsid w:val="00AE22C6"/>
    <w:rsid w:val="00AF2E23"/>
    <w:rsid w:val="00AF6A42"/>
    <w:rsid w:val="00B03CE7"/>
    <w:rsid w:val="00B043A9"/>
    <w:rsid w:val="00B05C5A"/>
    <w:rsid w:val="00B122C0"/>
    <w:rsid w:val="00B322B7"/>
    <w:rsid w:val="00B57528"/>
    <w:rsid w:val="00B67BAF"/>
    <w:rsid w:val="00BC2B11"/>
    <w:rsid w:val="00BD5576"/>
    <w:rsid w:val="00BE7CDB"/>
    <w:rsid w:val="00C265B1"/>
    <w:rsid w:val="00C3611D"/>
    <w:rsid w:val="00C6111C"/>
    <w:rsid w:val="00C639BA"/>
    <w:rsid w:val="00C64C6B"/>
    <w:rsid w:val="00C74865"/>
    <w:rsid w:val="00C76796"/>
    <w:rsid w:val="00C77B33"/>
    <w:rsid w:val="00C77D9D"/>
    <w:rsid w:val="00C80AAE"/>
    <w:rsid w:val="00CC22A0"/>
    <w:rsid w:val="00CD035A"/>
    <w:rsid w:val="00CF0059"/>
    <w:rsid w:val="00D043C0"/>
    <w:rsid w:val="00D073D3"/>
    <w:rsid w:val="00D113B9"/>
    <w:rsid w:val="00D416C8"/>
    <w:rsid w:val="00D63679"/>
    <w:rsid w:val="00D65833"/>
    <w:rsid w:val="00D8047E"/>
    <w:rsid w:val="00D82200"/>
    <w:rsid w:val="00D8663F"/>
    <w:rsid w:val="00D971BB"/>
    <w:rsid w:val="00DA66D6"/>
    <w:rsid w:val="00DF1F21"/>
    <w:rsid w:val="00E7074E"/>
    <w:rsid w:val="00E75F42"/>
    <w:rsid w:val="00E92FA7"/>
    <w:rsid w:val="00EA68D7"/>
    <w:rsid w:val="00F102BD"/>
    <w:rsid w:val="00F20C59"/>
    <w:rsid w:val="00F22B08"/>
    <w:rsid w:val="00F360FB"/>
    <w:rsid w:val="00F5614A"/>
    <w:rsid w:val="00F62FCC"/>
    <w:rsid w:val="00F66CD7"/>
    <w:rsid w:val="00F721E7"/>
    <w:rsid w:val="00F72F3A"/>
    <w:rsid w:val="00F83588"/>
    <w:rsid w:val="00F83CBE"/>
    <w:rsid w:val="00F93A2F"/>
    <w:rsid w:val="00FC0D8B"/>
    <w:rsid w:val="00FC3900"/>
    <w:rsid w:val="00FE0FF0"/>
    <w:rsid w:val="00FE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4E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7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4E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4E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7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4E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3</cp:revision>
  <dcterms:created xsi:type="dcterms:W3CDTF">2015-10-29T13:03:00Z</dcterms:created>
  <dcterms:modified xsi:type="dcterms:W3CDTF">2015-10-29T13:07:00Z</dcterms:modified>
</cp:coreProperties>
</file>